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8A" w:rsidRPr="000253F1" w:rsidRDefault="00CD288A" w:rsidP="00CD288A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0253F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Приложение к ООП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Н</w:t>
      </w:r>
      <w:r w:rsidRPr="000253F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ОО </w:t>
      </w:r>
    </w:p>
    <w:p w:rsidR="00CD288A" w:rsidRDefault="00977A8F" w:rsidP="00CD288A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у</w:t>
      </w:r>
      <w:bookmarkStart w:id="0" w:name="_GoBack"/>
      <w:bookmarkEnd w:id="0"/>
      <w:r w:rsidR="00CD288A" w:rsidRPr="000253F1">
        <w:rPr>
          <w:rFonts w:hAnsi="Times New Roman" w:cs="Times New Roman"/>
          <w:bCs/>
          <w:color w:val="000000"/>
          <w:sz w:val="24"/>
          <w:szCs w:val="24"/>
          <w:lang w:val="ru-RU"/>
        </w:rPr>
        <w:t>твержден приказом от 31.08.202</w:t>
      </w:r>
      <w:r w:rsidR="00CD288A">
        <w:rPr>
          <w:rFonts w:hAnsi="Times New Roman" w:cs="Times New Roman"/>
          <w:bCs/>
          <w:color w:val="000000"/>
          <w:sz w:val="24"/>
          <w:szCs w:val="24"/>
          <w:lang w:val="ru-RU"/>
        </w:rPr>
        <w:t>3</w:t>
      </w:r>
      <w:r w:rsidR="00CD288A" w:rsidRPr="000253F1">
        <w:rPr>
          <w:rFonts w:hAnsi="Times New Roman" w:cs="Times New Roman"/>
          <w:bCs/>
          <w:color w:val="000000"/>
          <w:sz w:val="24"/>
          <w:szCs w:val="24"/>
          <w:lang w:val="ru-RU"/>
        </w:rPr>
        <w:t>№</w:t>
      </w:r>
      <w:r w:rsidR="00CD288A">
        <w:rPr>
          <w:rFonts w:hAnsi="Times New Roman" w:cs="Times New Roman"/>
          <w:bCs/>
          <w:color w:val="000000"/>
          <w:sz w:val="24"/>
          <w:szCs w:val="24"/>
          <w:lang w:val="ru-RU"/>
        </w:rPr>
        <w:t>858</w:t>
      </w:r>
    </w:p>
    <w:p w:rsidR="00CD288A" w:rsidRDefault="00CD288A" w:rsidP="00CD288A">
      <w:pPr>
        <w:spacing w:before="0" w:beforeAutospacing="0" w:after="0" w:afterAutospacing="0"/>
        <w:jc w:val="right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D288A" w:rsidRDefault="00CD288A" w:rsidP="002F083B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16278D" w:rsidRPr="00CD288A" w:rsidRDefault="00DC0F97" w:rsidP="002F083B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>Учебный план начального общего образования на 2023-2024 учебный год</w:t>
      </w:r>
    </w:p>
    <w:p w:rsidR="00B1385A" w:rsidRPr="00CD288A" w:rsidRDefault="00DC0F97" w:rsidP="002F083B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>при пятидневной учебной неделе</w:t>
      </w:r>
    </w:p>
    <w:p w:rsidR="00B1385A" w:rsidRPr="00CD288A" w:rsidRDefault="00DC0F97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B1385A" w:rsidRPr="00CD288A" w:rsidRDefault="00DC0F97" w:rsidP="003E5A0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>Учебный план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— нормативный документ, который определяет перечень, трудоемкость, последовательность 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распределение по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периодам обучения учебных предметов, курсов, дисциплин (модулей), формы промежуточной аттестации обучающихся. Учебный план составлен на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основе следующих документов:</w:t>
      </w:r>
    </w:p>
    <w:p w:rsidR="00B1385A" w:rsidRPr="00CD288A" w:rsidRDefault="00DC0F97" w:rsidP="003E5A05">
      <w:pPr>
        <w:numPr>
          <w:ilvl w:val="0"/>
          <w:numId w:val="1"/>
        </w:numPr>
        <w:spacing w:before="0" w:beforeAutospacing="0" w:after="0" w:afterAutospacing="0"/>
        <w:ind w:left="78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>Федеральный закон от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29.12.2012 №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273-ФЗ «Об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образовании в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Российской Федерации».</w:t>
      </w:r>
    </w:p>
    <w:p w:rsidR="00B1385A" w:rsidRPr="00CD288A" w:rsidRDefault="00DC0F97" w:rsidP="002F083B">
      <w:pPr>
        <w:numPr>
          <w:ilvl w:val="0"/>
          <w:numId w:val="1"/>
        </w:numPr>
        <w:ind w:left="78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CD288A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Pr="00CD288A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06.10.2009 №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373.</w:t>
      </w:r>
    </w:p>
    <w:p w:rsidR="00B1385A" w:rsidRPr="00CD288A" w:rsidRDefault="00DC0F97" w:rsidP="002F083B">
      <w:pPr>
        <w:numPr>
          <w:ilvl w:val="0"/>
          <w:numId w:val="1"/>
        </w:numPr>
        <w:ind w:left="78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 xml:space="preserve">Федеральная образовательная программа начального общего образования, утвержденная приказом </w:t>
      </w:r>
      <w:proofErr w:type="spellStart"/>
      <w:r w:rsidRPr="00CD288A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CD288A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16.11.2022 №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992.</w:t>
      </w:r>
    </w:p>
    <w:p w:rsidR="00B1385A" w:rsidRPr="00CD288A" w:rsidRDefault="00DC0F97" w:rsidP="002F083B">
      <w:pPr>
        <w:numPr>
          <w:ilvl w:val="0"/>
          <w:numId w:val="1"/>
        </w:numPr>
        <w:ind w:left="78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>СП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организациям воспитания 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обучения, отдыха 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оздоровления детей 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молодежи», утвержденные постановлением главного государственного санитарного врача от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28.09.2020 №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28.</w:t>
      </w:r>
    </w:p>
    <w:p w:rsidR="00B1385A" w:rsidRPr="00CD288A" w:rsidRDefault="00DC0F97" w:rsidP="002F083B">
      <w:pPr>
        <w:numPr>
          <w:ilvl w:val="0"/>
          <w:numId w:val="1"/>
        </w:numPr>
        <w:ind w:left="78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>СанПиН 1.2.3685-21 «Гигиенические нормативы 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требования к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обеспечению безопасности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и (или) безвредности для человека факторов среды обитания», утвержденные постановлением главного государственного санитарного врача от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28.01.2021 №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2.</w:t>
      </w:r>
    </w:p>
    <w:p w:rsidR="00B1385A" w:rsidRPr="00CD288A" w:rsidRDefault="00DC0F97" w:rsidP="002F083B">
      <w:pPr>
        <w:numPr>
          <w:ilvl w:val="0"/>
          <w:numId w:val="1"/>
        </w:numPr>
        <w:ind w:left="78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>Порядок организации 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осуществления образовательной деятельности по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основным общеобразовательным программам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— образовательным программам начального общего, основного общего 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 xml:space="preserve">среднего общего образования, утвержденный приказом </w:t>
      </w:r>
      <w:proofErr w:type="spellStart"/>
      <w:r w:rsidRPr="00CD288A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CD288A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22.03.2021 №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115.</w:t>
      </w:r>
    </w:p>
    <w:p w:rsidR="00B1385A" w:rsidRPr="00CD288A" w:rsidRDefault="00DC0F97" w:rsidP="002F083B">
      <w:pPr>
        <w:numPr>
          <w:ilvl w:val="0"/>
          <w:numId w:val="1"/>
        </w:numPr>
        <w:ind w:left="78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 xml:space="preserve">Письмо </w:t>
      </w:r>
      <w:proofErr w:type="spellStart"/>
      <w:r w:rsidRPr="00CD288A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CD288A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03.03.2023 №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03-327 «О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направлении информации».</w:t>
      </w:r>
    </w:p>
    <w:p w:rsidR="00B1385A" w:rsidRDefault="00DC0F97" w:rsidP="002F083B">
      <w:pPr>
        <w:numPr>
          <w:ilvl w:val="0"/>
          <w:numId w:val="1"/>
        </w:numPr>
        <w:ind w:left="78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 xml:space="preserve">Письмо </w:t>
      </w:r>
      <w:proofErr w:type="spellStart"/>
      <w:r w:rsidRPr="00CD288A">
        <w:rPr>
          <w:rFonts w:cstheme="minorHAnsi"/>
          <w:color w:val="000000"/>
          <w:sz w:val="28"/>
          <w:szCs w:val="28"/>
          <w:lang w:val="ru-RU"/>
        </w:rPr>
        <w:t>Рособрнадзора</w:t>
      </w:r>
      <w:proofErr w:type="spellEnd"/>
      <w:r w:rsidRPr="00CD288A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20.06.2018 №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05-192 «Об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изучении родных языков из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числа языков народов Российской Федерации».</w:t>
      </w:r>
    </w:p>
    <w:p w:rsidR="00047245" w:rsidRPr="00CD288A" w:rsidRDefault="00047245" w:rsidP="002F083B">
      <w:pPr>
        <w:numPr>
          <w:ilvl w:val="0"/>
          <w:numId w:val="1"/>
        </w:numPr>
        <w:ind w:left="78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Решение заседания коллегии Министерства образования и науки Республики Башкортостан</w:t>
      </w:r>
      <w:r w:rsidR="006921AB">
        <w:rPr>
          <w:rFonts w:cstheme="minorHAnsi"/>
          <w:color w:val="000000"/>
          <w:sz w:val="28"/>
          <w:szCs w:val="28"/>
          <w:lang w:val="ru-RU"/>
        </w:rPr>
        <w:t xml:space="preserve"> от 16июня 2022 года.</w:t>
      </w:r>
    </w:p>
    <w:p w:rsidR="00B1385A" w:rsidRPr="00CD288A" w:rsidRDefault="00DC0F97" w:rsidP="002F083B">
      <w:pPr>
        <w:numPr>
          <w:ilvl w:val="0"/>
          <w:numId w:val="1"/>
        </w:numPr>
        <w:ind w:left="780" w:right="18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 xml:space="preserve">Основная общеобразовательная программа начального общего образования </w:t>
      </w:r>
      <w:r w:rsidR="0016278D" w:rsidRPr="00CD288A">
        <w:rPr>
          <w:rFonts w:cstheme="minorHAnsi"/>
          <w:color w:val="000000"/>
          <w:sz w:val="28"/>
          <w:szCs w:val="28"/>
          <w:lang w:val="ru-RU"/>
        </w:rPr>
        <w:t xml:space="preserve">МАОУ </w:t>
      </w:r>
      <w:r w:rsidR="002F083B" w:rsidRPr="00CD288A">
        <w:rPr>
          <w:rFonts w:cstheme="minorHAnsi"/>
          <w:color w:val="000000"/>
          <w:sz w:val="28"/>
          <w:szCs w:val="28"/>
          <w:lang w:val="ru-RU"/>
        </w:rPr>
        <w:t xml:space="preserve">«ПМШ №23» </w:t>
      </w:r>
      <w:proofErr w:type="spellStart"/>
      <w:r w:rsidR="002F083B" w:rsidRPr="00CD288A">
        <w:rPr>
          <w:rFonts w:cstheme="minorHAnsi"/>
          <w:color w:val="000000"/>
          <w:sz w:val="28"/>
          <w:szCs w:val="28"/>
          <w:lang w:val="ru-RU"/>
        </w:rPr>
        <w:t>г.Стерлитамак</w:t>
      </w:r>
      <w:proofErr w:type="spellEnd"/>
      <w:r w:rsidR="002F083B" w:rsidRPr="00CD288A">
        <w:rPr>
          <w:rFonts w:cstheme="minorHAnsi"/>
          <w:color w:val="000000"/>
          <w:sz w:val="28"/>
          <w:szCs w:val="28"/>
          <w:lang w:val="ru-RU"/>
        </w:rPr>
        <w:t xml:space="preserve"> РБ.</w:t>
      </w:r>
    </w:p>
    <w:p w:rsidR="00B1385A" w:rsidRPr="00CD288A" w:rsidRDefault="00DC0F97">
      <w:pPr>
        <w:ind w:firstLine="709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>Учебный план приведен в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соответствие с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 xml:space="preserve">федеральным учебным планом федеральной образовательной программы начального общего образования, утвержденной приказом </w:t>
      </w:r>
      <w:proofErr w:type="spellStart"/>
      <w:r w:rsidRPr="00CD288A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CD288A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16.11.2022 №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992.</w:t>
      </w:r>
    </w:p>
    <w:p w:rsidR="00B1385A" w:rsidRPr="00CD288A" w:rsidRDefault="00DC0F97" w:rsidP="0016278D">
      <w:pPr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lastRenderedPageBreak/>
        <w:t>В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основу учебного плана положен вариант федерального учебного плана №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 xml:space="preserve">3 федеральной образовательной программы начального общего образования, утвержденной приказом </w:t>
      </w:r>
      <w:proofErr w:type="spellStart"/>
      <w:r w:rsidRPr="00CD288A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CD288A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16.11.2022 №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992. Вариант №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3 предназначен для образовательных организаций, в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которых обучение ведется на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русском языке, но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наряду с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ним изучается один из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языков народов России в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режиме пятидневной учебной недели.</w:t>
      </w:r>
    </w:p>
    <w:p w:rsidR="00B1385A" w:rsidRPr="00CD288A" w:rsidRDefault="00DC0F97" w:rsidP="0016278D">
      <w:pPr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>Учебный план обеспечивает выполнение гигиенических требований к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режиму образовательного процесса, установленных СП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2.4.3648-20 и СанПиН 1.2.3685-21, предусматривает четырехлетний нормативный срок освоения образовательных программ начального общего образования для 1–4-х классов (</w:t>
      </w:r>
      <w:r w:rsidR="002F083B" w:rsidRPr="00CD288A">
        <w:rPr>
          <w:rFonts w:cstheme="minorHAnsi"/>
          <w:color w:val="000000"/>
          <w:sz w:val="28"/>
          <w:szCs w:val="28"/>
          <w:lang w:val="ru-RU"/>
        </w:rPr>
        <w:t xml:space="preserve">1 класс – 33 учебной недели, 2-4 классах - </w:t>
      </w:r>
      <w:r w:rsidR="0016278D" w:rsidRPr="00CD288A">
        <w:rPr>
          <w:rFonts w:cstheme="minorHAnsi"/>
          <w:color w:val="000000"/>
          <w:sz w:val="28"/>
          <w:szCs w:val="28"/>
          <w:lang w:val="ru-RU"/>
        </w:rPr>
        <w:t xml:space="preserve">34 </w:t>
      </w:r>
      <w:r w:rsidRPr="00CD288A">
        <w:rPr>
          <w:rFonts w:cstheme="minorHAnsi"/>
          <w:color w:val="000000"/>
          <w:sz w:val="28"/>
          <w:szCs w:val="28"/>
          <w:lang w:val="ru-RU"/>
        </w:rPr>
        <w:t xml:space="preserve">учебных недель). </w:t>
      </w:r>
    </w:p>
    <w:p w:rsidR="00B1385A" w:rsidRPr="00CD288A" w:rsidRDefault="00DC0F97" w:rsidP="0016278D">
      <w:pPr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>Количество часов, отведенных на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освоение обучающимися учебного плана образовательной организации, состоящего из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обязательной части 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части, формируемой участниками образовательного процесса, в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совокупности не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превышает величины недельной образовательной нагрузки, установленной СанПиН 1.2.3685-21.</w:t>
      </w:r>
    </w:p>
    <w:p w:rsidR="00B1385A" w:rsidRPr="00CD288A" w:rsidRDefault="00DC0F97" w:rsidP="0016278D">
      <w:pPr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>В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федеральным учебным планом при проведении занятий по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родному языку 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по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 xml:space="preserve">иностранному языку осуществляется деление классов на </w:t>
      </w:r>
      <w:r w:rsidR="0016278D" w:rsidRPr="00CD288A">
        <w:rPr>
          <w:rFonts w:cstheme="minorHAnsi"/>
          <w:color w:val="000000"/>
          <w:sz w:val="28"/>
          <w:szCs w:val="28"/>
          <w:lang w:val="ru-RU"/>
        </w:rPr>
        <w:t>2</w:t>
      </w:r>
      <w:r w:rsidRPr="00CD288A">
        <w:rPr>
          <w:rFonts w:cstheme="minorHAnsi"/>
          <w:color w:val="000000"/>
          <w:sz w:val="28"/>
          <w:szCs w:val="28"/>
          <w:lang w:val="ru-RU"/>
        </w:rPr>
        <w:t xml:space="preserve"> группы</w:t>
      </w:r>
      <w:r w:rsidR="0016278D" w:rsidRPr="00CD288A">
        <w:rPr>
          <w:rFonts w:cstheme="minorHAnsi"/>
          <w:color w:val="000000"/>
          <w:sz w:val="28"/>
          <w:szCs w:val="28"/>
          <w:lang w:val="ru-RU"/>
        </w:rPr>
        <w:t xml:space="preserve"> (при полном класс-комплекте – 25 учеников)</w:t>
      </w:r>
      <w:r w:rsidRPr="00CD288A">
        <w:rPr>
          <w:rFonts w:cstheme="minorHAnsi"/>
          <w:color w:val="000000"/>
          <w:sz w:val="28"/>
          <w:szCs w:val="28"/>
          <w:lang w:val="ru-RU"/>
        </w:rPr>
        <w:t>.</w:t>
      </w:r>
    </w:p>
    <w:p w:rsidR="00B1385A" w:rsidRPr="00CD288A" w:rsidRDefault="00DC0F97">
      <w:pPr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>Обязательная часть учебного плана</w:t>
      </w:r>
    </w:p>
    <w:p w:rsidR="00B1385A" w:rsidRPr="00CD288A" w:rsidRDefault="00DC0F97" w:rsidP="0016278D">
      <w:pPr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учебное время, отводимое на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их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изучение по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классам (годам) обучения.</w:t>
      </w:r>
    </w:p>
    <w:p w:rsidR="00B1385A" w:rsidRPr="00CD288A" w:rsidRDefault="00DC0F97" w:rsidP="0016278D">
      <w:pPr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>Обязательная часть учебного плана включает в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себя следующие предметные области.</w:t>
      </w:r>
    </w:p>
    <w:p w:rsidR="00B1385A" w:rsidRPr="00CD288A" w:rsidRDefault="00DC0F97" w:rsidP="0016278D">
      <w:pPr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>1. «Русский язык и</w:t>
      </w:r>
      <w:r w:rsidRPr="00CD288A">
        <w:rPr>
          <w:rFonts w:cstheme="minorHAnsi"/>
          <w:b/>
          <w:bCs/>
          <w:color w:val="000000"/>
          <w:sz w:val="28"/>
          <w:szCs w:val="28"/>
        </w:rPr>
        <w:t> </w:t>
      </w: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>литературное чтение»</w:t>
      </w:r>
    </w:p>
    <w:p w:rsidR="00B1385A" w:rsidRPr="00CD288A" w:rsidRDefault="00DC0F97" w:rsidP="0016278D">
      <w:pPr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>В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предметной области изучаются учебные предметы «Русский язык» 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«Литературное чтение». В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соответствии с подпунктом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«б» пункта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3 статьи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предметы указано в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 xml:space="preserve">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CD288A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CD288A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16.11.2022 №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992.</w:t>
      </w:r>
    </w:p>
    <w:p w:rsidR="00B1385A" w:rsidRPr="00CD288A" w:rsidRDefault="00DC0F97" w:rsidP="0016278D">
      <w:pPr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>2. «Родной язык и литературное чтение на</w:t>
      </w:r>
      <w:r w:rsidRPr="00CD288A">
        <w:rPr>
          <w:rFonts w:cstheme="minorHAnsi"/>
          <w:b/>
          <w:bCs/>
          <w:color w:val="000000"/>
          <w:sz w:val="28"/>
          <w:szCs w:val="28"/>
        </w:rPr>
        <w:t> </w:t>
      </w: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>родном языке»</w:t>
      </w:r>
    </w:p>
    <w:p w:rsidR="00B1385A" w:rsidRPr="00CD288A" w:rsidRDefault="00DC0F97" w:rsidP="0016278D">
      <w:pPr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t>В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соответствии с пунктом 19.3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ФГОС НОО учебный план обеспечивает преподавание 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изучение государственного языка Российской Федерации, возможность преподавания 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 xml:space="preserve">изучения государственных языков республик </w:t>
      </w:r>
      <w:r w:rsidRPr="00CD288A">
        <w:rPr>
          <w:rFonts w:cstheme="minorHAnsi"/>
          <w:color w:val="000000"/>
          <w:sz w:val="28"/>
          <w:szCs w:val="28"/>
          <w:lang w:val="ru-RU"/>
        </w:rPr>
        <w:lastRenderedPageBreak/>
        <w:t>Российской Федерации 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родного языка из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числа языков народов Российской Федерации, а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также устанавливает количество занятий, отводимых на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их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изучение, по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классам (годам) обучения.</w:t>
      </w:r>
    </w:p>
    <w:p w:rsidR="00DC0F97" w:rsidRPr="00CD288A" w:rsidRDefault="00DC0F97" w:rsidP="00DC0F97">
      <w:pPr>
        <w:ind w:firstLine="709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>3. «Математика и</w:t>
      </w:r>
      <w:r w:rsidRPr="00CD288A">
        <w:rPr>
          <w:rFonts w:cstheme="minorHAnsi"/>
          <w:b/>
          <w:bCs/>
          <w:color w:val="000000"/>
          <w:sz w:val="28"/>
          <w:szCs w:val="28"/>
        </w:rPr>
        <w:t> </w:t>
      </w: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информатика» </w:t>
      </w: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организована изучением математики в 1-4 классах по 4 часа в неделю. Изучение </w:t>
      </w:r>
      <w:r w:rsidRPr="00CD288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математики и информатики </w:t>
      </w: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направлено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учащихся. </w:t>
      </w:r>
    </w:p>
    <w:p w:rsidR="00DC0F97" w:rsidRPr="00CD288A" w:rsidRDefault="00DC0F97" w:rsidP="00DC0F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DC0F97" w:rsidRPr="00CD288A" w:rsidRDefault="00DC0F97" w:rsidP="00DC0F97">
      <w:pPr>
        <w:numPr>
          <w:ilvl w:val="0"/>
          <w:numId w:val="2"/>
        </w:numPr>
        <w:ind w:left="780"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>«Математика» –</w:t>
      </w:r>
      <w:r w:rsidRPr="00CD28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DC0F97" w:rsidRPr="00CD288A" w:rsidRDefault="00DC0F97" w:rsidP="00DC0F97">
      <w:pPr>
        <w:numPr>
          <w:ilvl w:val="0"/>
          <w:numId w:val="2"/>
        </w:numPr>
        <w:ind w:left="780"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>«Окружающий мир» –</w:t>
      </w:r>
      <w:r w:rsidRPr="00CD28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модуль «Безопасность в сети Интернет» (обеспечивает достижение предметных и </w:t>
      </w:r>
      <w:proofErr w:type="spellStart"/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результатов, связанных с использованием информационных технологий);</w:t>
      </w:r>
    </w:p>
    <w:p w:rsidR="00DC0F97" w:rsidRPr="00CD288A" w:rsidRDefault="00DC0F97" w:rsidP="00CD288A">
      <w:pPr>
        <w:numPr>
          <w:ilvl w:val="0"/>
          <w:numId w:val="2"/>
        </w:numPr>
        <w:ind w:left="780" w:right="1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«Технология» – модуль «Информационно-коммуникативные технологии» (обеспечивает достижение предметных и </w:t>
      </w:r>
      <w:proofErr w:type="spellStart"/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результатов, связанных с использованием информационных технологий).</w:t>
      </w:r>
    </w:p>
    <w:p w:rsidR="00B1385A" w:rsidRPr="00CD288A" w:rsidRDefault="00DC0F97" w:rsidP="00CD28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4. «Иностранный язык» </w:t>
      </w: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представлена изучением английского языка, начиная со второго класса в количестве 2 часа в неделю. При проведении занятий по учебным предметам «Иностранный язык» (во 2–4-х классах) осуществляется</w:t>
      </w:r>
      <w:r w:rsidRPr="00CD28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>деление классов на две группы с учетом норм по предельно допустимой наполняемости групп. 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DC0F97" w:rsidRPr="00CD288A" w:rsidRDefault="00DC0F97" w:rsidP="00DC0F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>5. «Обществознание и</w:t>
      </w:r>
      <w:r w:rsidRPr="00CD288A">
        <w:rPr>
          <w:rFonts w:cstheme="minorHAnsi"/>
          <w:b/>
          <w:bCs/>
          <w:color w:val="000000"/>
          <w:sz w:val="28"/>
          <w:szCs w:val="28"/>
        </w:rPr>
        <w:t> </w:t>
      </w: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>естествознание (окружающий мир)»</w:t>
      </w: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представлена предметом «Окружающий мир» по 2 часа в неделю в 1-4 классах. Изучение учебного предмета </w:t>
      </w:r>
      <w:r w:rsidRPr="00CD288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«Окружающий мир» </w:t>
      </w: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1385A" w:rsidRPr="00CD288A" w:rsidRDefault="00DC0F97" w:rsidP="0016278D">
      <w:pPr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color w:val="000000"/>
          <w:sz w:val="28"/>
          <w:szCs w:val="28"/>
          <w:lang w:val="ru-RU"/>
        </w:rPr>
        <w:lastRenderedPageBreak/>
        <w:t>В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соответствии с подпунктом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«б»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пункта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3 статьи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предмет указано в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 xml:space="preserve">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CD288A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CD288A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16.11.2022 №</w:t>
      </w:r>
      <w:r w:rsidRPr="00CD288A">
        <w:rPr>
          <w:rFonts w:cstheme="minorHAnsi"/>
          <w:color w:val="000000"/>
          <w:sz w:val="28"/>
          <w:szCs w:val="28"/>
        </w:rPr>
        <w:t> </w:t>
      </w:r>
      <w:r w:rsidRPr="00CD288A">
        <w:rPr>
          <w:rFonts w:cstheme="minorHAnsi"/>
          <w:color w:val="000000"/>
          <w:sz w:val="28"/>
          <w:szCs w:val="28"/>
          <w:lang w:val="ru-RU"/>
        </w:rPr>
        <w:t>992.</w:t>
      </w:r>
    </w:p>
    <w:p w:rsidR="00DC0F97" w:rsidRPr="00CD288A" w:rsidRDefault="00DC0F97" w:rsidP="00DC0F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>6. «Основы религиозных культур и</w:t>
      </w:r>
      <w:r w:rsidRPr="00CD288A">
        <w:rPr>
          <w:rFonts w:cstheme="minorHAnsi"/>
          <w:b/>
          <w:bCs/>
          <w:color w:val="000000"/>
          <w:sz w:val="28"/>
          <w:szCs w:val="28"/>
        </w:rPr>
        <w:t> </w:t>
      </w: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светской этики» </w:t>
      </w: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 модули «Основы светской этики». Основы светской этики - это один из шести модулей курса Основы религиозных культур и светской этики, направленный на развитие ценностно – смысловой сферы личности, расширение у школьников 10 – 11 лет представлений о нравственных идеалах и ценностях, составляющих основу многонациональной культуры России, осмысление их значения в жизни современного общества и своей сопричастности к ним.</w:t>
      </w:r>
    </w:p>
    <w:p w:rsidR="00B1385A" w:rsidRPr="00CD288A" w:rsidRDefault="00DC0F97" w:rsidP="00DC0F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7. «Искусство» </w:t>
      </w: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представлена предметами «Музыка» и «ИЗО»</w:t>
      </w:r>
      <w:r w:rsidR="002F083B"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Изучение предметов </w:t>
      </w:r>
      <w:r w:rsidRPr="00CD288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«Изобразительное искусство» и «Музыка» </w:t>
      </w: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B1385A" w:rsidRPr="00CD288A" w:rsidRDefault="00DC0F97" w:rsidP="00CD28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8. «Технология» </w:t>
      </w: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представлена предмет</w:t>
      </w:r>
      <w:r w:rsidR="002F083B"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 «Технология». </w:t>
      </w: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Учебный предмет </w:t>
      </w:r>
      <w:r w:rsidRPr="00CD288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«Технология» </w:t>
      </w: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учащихся.</w:t>
      </w:r>
    </w:p>
    <w:p w:rsidR="00B1385A" w:rsidRPr="00CD288A" w:rsidRDefault="00DC0F97" w:rsidP="00CD288A">
      <w:pPr>
        <w:ind w:right="-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9. «Физическая культура» </w:t>
      </w:r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Учебный предмет «Физическая культура»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CD28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средствами физической культуры, на формирование установки на сохранение и укрепление здоровья, навыков здорового и безопасного образа жизни учащихся.  </w:t>
      </w:r>
    </w:p>
    <w:p w:rsidR="00B1385A" w:rsidRPr="00CD288A" w:rsidRDefault="00DC0F97" w:rsidP="00DC0F97">
      <w:pPr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D288A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Часть учебного плана, формируемая участниками образовательных отношений </w:t>
      </w:r>
      <w:r w:rsidRPr="00CD288A">
        <w:rPr>
          <w:rFonts w:cstheme="minorHAnsi"/>
          <w:color w:val="000000"/>
          <w:sz w:val="28"/>
          <w:szCs w:val="28"/>
          <w:lang w:val="ru-RU"/>
        </w:rPr>
        <w:t>представлена внеурочной деятельностью и утверждается планом внеурочной деятельности.</w:t>
      </w:r>
    </w:p>
    <w:tbl>
      <w:tblPr>
        <w:tblW w:w="10493" w:type="dxa"/>
        <w:tblInd w:w="-856" w:type="dxa"/>
        <w:shd w:val="clear" w:color="auto" w:fill="FFFFFF"/>
        <w:tblLook w:val="04A0" w:firstRow="1" w:lastRow="0" w:firstColumn="1" w:lastColumn="0" w:noHBand="0" w:noVBand="1"/>
      </w:tblPr>
      <w:tblGrid>
        <w:gridCol w:w="1797"/>
        <w:gridCol w:w="2568"/>
        <w:gridCol w:w="708"/>
        <w:gridCol w:w="546"/>
        <w:gridCol w:w="708"/>
        <w:gridCol w:w="546"/>
        <w:gridCol w:w="708"/>
        <w:gridCol w:w="546"/>
        <w:gridCol w:w="708"/>
        <w:gridCol w:w="546"/>
        <w:gridCol w:w="708"/>
        <w:gridCol w:w="656"/>
      </w:tblGrid>
      <w:tr w:rsidR="002F083B" w:rsidRPr="002F083B" w:rsidTr="002F083B">
        <w:trPr>
          <w:trHeight w:val="739"/>
        </w:trPr>
        <w:tc>
          <w:tcPr>
            <w:tcW w:w="10493" w:type="dxa"/>
            <w:gridSpan w:val="12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288A" w:rsidRDefault="00CD288A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CD288A" w:rsidRDefault="00CD288A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CD288A" w:rsidRDefault="00CD288A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CD288A" w:rsidRDefault="00CD288A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CD288A" w:rsidRDefault="00CD288A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CD288A" w:rsidRDefault="00CD288A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CD288A" w:rsidRDefault="00CD288A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CD288A" w:rsidRDefault="00CD288A" w:rsidP="006921A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Учебный план </w:t>
            </w:r>
          </w:p>
          <w:p w:rsidR="00CD288A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начального общего образования для 5-дневной учебной недели</w:t>
            </w:r>
          </w:p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с изучением родного языка</w:t>
            </w:r>
          </w:p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a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МАОУ «</w:t>
            </w:r>
            <w:r w:rsidRPr="002F0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a-RU" w:eastAsia="ru-RU"/>
              </w:rPr>
              <w:t xml:space="preserve">ПМШ </w:t>
            </w:r>
            <w:r w:rsidRPr="002F0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№23» </w:t>
            </w:r>
            <w:r w:rsidRPr="002F0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a-RU" w:eastAsia="ru-RU"/>
              </w:rPr>
              <w:t>г. Стерлитмак РБ</w:t>
            </w:r>
          </w:p>
        </w:tc>
      </w:tr>
      <w:tr w:rsidR="002F083B" w:rsidRPr="002F083B" w:rsidTr="002F083B">
        <w:trPr>
          <w:trHeight w:val="316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Предметные области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Учебные предметы, модули/ классы</w:t>
            </w:r>
          </w:p>
        </w:tc>
        <w:tc>
          <w:tcPr>
            <w:tcW w:w="620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часов в неделю</w:t>
            </w:r>
          </w:p>
        </w:tc>
      </w:tr>
      <w:tr w:rsidR="002F083B" w:rsidRPr="002F083B" w:rsidTr="002F083B">
        <w:trPr>
          <w:trHeight w:val="316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II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III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IV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Всего</w:t>
            </w:r>
          </w:p>
        </w:tc>
      </w:tr>
      <w:tr w:rsidR="002F083B" w:rsidRPr="002F083B" w:rsidTr="002F083B">
        <w:trPr>
          <w:trHeight w:val="316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ФОП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ФОП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ФОП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ФОП</w:t>
            </w:r>
          </w:p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ОО</w:t>
            </w:r>
          </w:p>
        </w:tc>
      </w:tr>
      <w:tr w:rsidR="002F083B" w:rsidRPr="002F083B" w:rsidTr="002F083B">
        <w:trPr>
          <w:trHeight w:val="316"/>
        </w:trPr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Обязательная часть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2F083B" w:rsidRPr="002F083B" w:rsidTr="002F083B">
        <w:trPr>
          <w:trHeight w:val="316"/>
        </w:trPr>
        <w:tc>
          <w:tcPr>
            <w:tcW w:w="1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Русский язык и литературное чтение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Русский язык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</w:tr>
      <w:tr w:rsidR="002F083B" w:rsidRPr="002F083B" w:rsidTr="002F083B">
        <w:trPr>
          <w:trHeight w:val="573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Литературное чтение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</w:tr>
      <w:tr w:rsidR="002F083B" w:rsidRPr="002F083B" w:rsidTr="003E5A05">
        <w:trPr>
          <w:trHeight w:val="970"/>
        </w:trPr>
        <w:tc>
          <w:tcPr>
            <w:tcW w:w="1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Родной язык и родная литература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</w:t>
            </w:r>
          </w:p>
        </w:tc>
      </w:tr>
      <w:tr w:rsidR="002F083B" w:rsidRPr="002F083B" w:rsidTr="003E5A05">
        <w:trPr>
          <w:trHeight w:val="517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Литературное чтение на родном языке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</w:tr>
      <w:tr w:rsidR="002F083B" w:rsidRPr="002F083B" w:rsidTr="002F083B">
        <w:trPr>
          <w:trHeight w:val="316"/>
        </w:trPr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Иностранный язык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Иностранный язык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</w:tr>
      <w:tr w:rsidR="002F083B" w:rsidRPr="002F083B" w:rsidTr="003E5A05">
        <w:trPr>
          <w:trHeight w:val="617"/>
        </w:trPr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Математика и информатика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</w:tr>
      <w:tr w:rsidR="002F083B" w:rsidRPr="002F083B" w:rsidTr="003E5A05">
        <w:trPr>
          <w:trHeight w:val="775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Обществознание и естествознание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Окружающий мир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</w:tr>
      <w:tr w:rsidR="002F083B" w:rsidRPr="002F083B" w:rsidTr="002F083B">
        <w:trPr>
          <w:trHeight w:val="316"/>
        </w:trPr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Основы религиозных культур и светской этики</w:t>
            </w:r>
          </w:p>
          <w:p w:rsidR="006921AB" w:rsidRPr="003E5A05" w:rsidRDefault="006921A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3E5A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- Основы православной культуры</w:t>
            </w:r>
          </w:p>
          <w:p w:rsidR="006921AB" w:rsidRPr="003E5A05" w:rsidRDefault="006921AB" w:rsidP="006921A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3E5A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3E5A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Основы </w:t>
            </w:r>
            <w:r w:rsidRPr="003E5A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иудейской</w:t>
            </w:r>
            <w:r w:rsidRPr="003E5A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культуры</w:t>
            </w:r>
          </w:p>
          <w:p w:rsidR="006921AB" w:rsidRPr="003E5A05" w:rsidRDefault="006921AB" w:rsidP="006921A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3E5A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- Основы буддийской культуры</w:t>
            </w:r>
          </w:p>
          <w:p w:rsidR="006921AB" w:rsidRPr="003E5A05" w:rsidRDefault="006921AB" w:rsidP="006921A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3E5A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- Основы исламской культуры</w:t>
            </w:r>
          </w:p>
          <w:p w:rsidR="006921AB" w:rsidRPr="003E5A05" w:rsidRDefault="006921AB" w:rsidP="006921A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3E5A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2F08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Основы религиозных культур</w:t>
            </w:r>
            <w:r w:rsidRPr="003E5A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народов России</w:t>
            </w:r>
          </w:p>
          <w:p w:rsidR="006921AB" w:rsidRPr="002F083B" w:rsidRDefault="006921A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3E5A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2F08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Основы светской этики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2F083B" w:rsidRPr="002F083B" w:rsidTr="002F083B">
        <w:trPr>
          <w:trHeight w:val="316"/>
        </w:trPr>
        <w:tc>
          <w:tcPr>
            <w:tcW w:w="1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Искусство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Изобразительное искусство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2F083B" w:rsidRPr="002F083B" w:rsidTr="002F083B">
        <w:trPr>
          <w:trHeight w:val="316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Музыка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2F083B" w:rsidRPr="002F083B" w:rsidTr="002F083B">
        <w:trPr>
          <w:trHeight w:val="316"/>
        </w:trPr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Технология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Технология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3,5</w:t>
            </w:r>
          </w:p>
        </w:tc>
      </w:tr>
      <w:tr w:rsidR="002F083B" w:rsidRPr="002F083B" w:rsidTr="002F083B">
        <w:trPr>
          <w:trHeight w:val="300"/>
        </w:trPr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Физическая 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7,5</w:t>
            </w:r>
          </w:p>
        </w:tc>
      </w:tr>
      <w:tr w:rsidR="002F083B" w:rsidRPr="002F083B" w:rsidTr="002F083B">
        <w:trPr>
          <w:trHeight w:val="316"/>
        </w:trPr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</w:t>
            </w:r>
          </w:p>
        </w:tc>
      </w:tr>
      <w:tr w:rsidR="002F083B" w:rsidRPr="002F083B" w:rsidTr="003E5A05">
        <w:trPr>
          <w:trHeight w:val="557"/>
        </w:trPr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2F083B" w:rsidRPr="002F083B" w:rsidTr="002F083B">
        <w:trPr>
          <w:trHeight w:val="316"/>
        </w:trPr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Учебные недели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</w:tr>
      <w:tr w:rsidR="002F083B" w:rsidRPr="002F083B" w:rsidTr="002F083B">
        <w:trPr>
          <w:trHeight w:val="228"/>
        </w:trPr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Всего часов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3039</w:t>
            </w:r>
          </w:p>
        </w:tc>
      </w:tr>
      <w:tr w:rsidR="002F083B" w:rsidRPr="002F083B" w:rsidTr="002F083B">
        <w:trPr>
          <w:trHeight w:val="554"/>
        </w:trPr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F083B" w:rsidRPr="002F083B" w:rsidRDefault="002F083B" w:rsidP="002F08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083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</w:t>
            </w:r>
          </w:p>
        </w:tc>
      </w:tr>
    </w:tbl>
    <w:p w:rsidR="002F083B" w:rsidRPr="002F083B" w:rsidRDefault="002F083B" w:rsidP="002F083B">
      <w:pPr>
        <w:spacing w:before="0" w:beforeAutospacing="0" w:after="160" w:afterAutospacing="0" w:line="259" w:lineRule="auto"/>
        <w:rPr>
          <w:rFonts w:ascii="Calibri" w:eastAsia="Calibri" w:hAnsi="Calibri" w:cs="Times New Roman"/>
          <w:lang w:val="ru-RU"/>
        </w:rPr>
      </w:pPr>
    </w:p>
    <w:p w:rsidR="002F083B" w:rsidRPr="00DC0F97" w:rsidRDefault="002F083B" w:rsidP="00DC0F97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sectPr w:rsidR="002F083B" w:rsidRPr="00DC0F97" w:rsidSect="00DC0F97">
      <w:pgSz w:w="11907" w:h="16839"/>
      <w:pgMar w:top="567" w:right="567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5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E3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7245"/>
    <w:rsid w:val="0016278D"/>
    <w:rsid w:val="002D33B1"/>
    <w:rsid w:val="002D3591"/>
    <w:rsid w:val="002F083B"/>
    <w:rsid w:val="003514A0"/>
    <w:rsid w:val="003E5A05"/>
    <w:rsid w:val="004F7E17"/>
    <w:rsid w:val="005A05CE"/>
    <w:rsid w:val="00653AF6"/>
    <w:rsid w:val="006921AB"/>
    <w:rsid w:val="00977A8F"/>
    <w:rsid w:val="00A9163A"/>
    <w:rsid w:val="00B1385A"/>
    <w:rsid w:val="00B73A5A"/>
    <w:rsid w:val="00BE6E1D"/>
    <w:rsid w:val="00CD288A"/>
    <w:rsid w:val="00DC0F9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D595"/>
  <w15:docId w15:val="{99439E8B-2E92-47FD-A8DA-19B1230D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C0F97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Учитель</cp:lastModifiedBy>
  <cp:revision>5</cp:revision>
  <dcterms:created xsi:type="dcterms:W3CDTF">2023-09-23T09:15:00Z</dcterms:created>
  <dcterms:modified xsi:type="dcterms:W3CDTF">2023-09-23T09:40:00Z</dcterms:modified>
</cp:coreProperties>
</file>